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2588" w:rsidRDefault="004178A3" w:rsidP="004178A3">
      <w:pPr>
        <w:pStyle w:val="AralkYok"/>
        <w:jc w:val="center"/>
        <w:rPr>
          <w:sz w:val="16"/>
          <w:szCs w:val="16"/>
        </w:rPr>
      </w:pPr>
      <w:r w:rsidRPr="00702588">
        <w:rPr>
          <w:sz w:val="16"/>
          <w:szCs w:val="16"/>
        </w:rPr>
        <w:t>BAĞCILAR EDİP İPLİK MESLEKİ VE TEKNİK ANADOLU LİSESİ 2016-2017 EĞİTİM ÖĞRETİM YILI TEMEL ELEKTRONİK VE ÖLÇME DERSİ I.DÖNEM I.SINAV</w:t>
      </w:r>
    </w:p>
    <w:p w:rsidR="004178A3" w:rsidRPr="00702588" w:rsidRDefault="004178A3" w:rsidP="004178A3">
      <w:pPr>
        <w:pStyle w:val="AralkYok"/>
        <w:jc w:val="center"/>
        <w:rPr>
          <w:sz w:val="16"/>
          <w:szCs w:val="16"/>
        </w:rPr>
      </w:pPr>
      <w:r w:rsidRPr="00702588">
        <w:rPr>
          <w:sz w:val="16"/>
          <w:szCs w:val="16"/>
        </w:rPr>
        <w:t xml:space="preserve"> </w:t>
      </w:r>
      <w:r w:rsidR="00702588">
        <w:rPr>
          <w:sz w:val="16"/>
          <w:szCs w:val="16"/>
        </w:rPr>
        <w:t>CEVAP ANAHTARI</w:t>
      </w:r>
    </w:p>
    <w:p w:rsidR="004178A3" w:rsidRPr="00702588" w:rsidRDefault="004178A3" w:rsidP="004178A3">
      <w:pPr>
        <w:pStyle w:val="AralkYok"/>
        <w:jc w:val="center"/>
        <w:rPr>
          <w:sz w:val="16"/>
          <w:szCs w:val="16"/>
        </w:rPr>
      </w:pPr>
      <w:r w:rsidRPr="00702588">
        <w:rPr>
          <w:sz w:val="16"/>
          <w:szCs w:val="16"/>
        </w:rPr>
        <w:t>A</w:t>
      </w:r>
    </w:p>
    <w:p w:rsidR="004178A3" w:rsidRPr="00702588" w:rsidRDefault="004178A3" w:rsidP="00495CD8">
      <w:pPr>
        <w:jc w:val="center"/>
        <w:rPr>
          <w:sz w:val="16"/>
          <w:szCs w:val="16"/>
        </w:rPr>
      </w:pPr>
      <w:r w:rsidRPr="00702588">
        <w:rPr>
          <w:sz w:val="16"/>
          <w:szCs w:val="16"/>
        </w:rPr>
        <w:t xml:space="preserve">ADI SOYADI: </w:t>
      </w:r>
      <w:r w:rsidRPr="00702588">
        <w:rPr>
          <w:sz w:val="16"/>
          <w:szCs w:val="16"/>
        </w:rPr>
        <w:tab/>
      </w:r>
      <w:r w:rsidRPr="00702588">
        <w:rPr>
          <w:sz w:val="16"/>
          <w:szCs w:val="16"/>
        </w:rPr>
        <w:tab/>
      </w:r>
      <w:r w:rsidRPr="00702588">
        <w:rPr>
          <w:sz w:val="16"/>
          <w:szCs w:val="16"/>
        </w:rPr>
        <w:tab/>
      </w:r>
      <w:r w:rsidRPr="00702588">
        <w:rPr>
          <w:sz w:val="16"/>
          <w:szCs w:val="16"/>
        </w:rPr>
        <w:tab/>
      </w:r>
      <w:r w:rsidRPr="00702588">
        <w:rPr>
          <w:sz w:val="16"/>
          <w:szCs w:val="16"/>
        </w:rPr>
        <w:tab/>
      </w:r>
      <w:r w:rsidRPr="00702588">
        <w:rPr>
          <w:sz w:val="16"/>
          <w:szCs w:val="16"/>
        </w:rPr>
        <w:tab/>
      </w:r>
      <w:r w:rsidRPr="00702588">
        <w:rPr>
          <w:sz w:val="16"/>
          <w:szCs w:val="16"/>
        </w:rPr>
        <w:tab/>
      </w:r>
      <w:r w:rsidRPr="00702588">
        <w:rPr>
          <w:sz w:val="16"/>
          <w:szCs w:val="16"/>
        </w:rPr>
        <w:tab/>
      </w:r>
      <w:r w:rsidRPr="00702588">
        <w:rPr>
          <w:sz w:val="16"/>
          <w:szCs w:val="16"/>
        </w:rPr>
        <w:tab/>
      </w:r>
      <w:r w:rsidRPr="00702588">
        <w:rPr>
          <w:sz w:val="16"/>
          <w:szCs w:val="16"/>
        </w:rPr>
        <w:tab/>
        <w:t xml:space="preserve"> NO:</w:t>
      </w:r>
    </w:p>
    <w:tbl>
      <w:tblPr>
        <w:tblStyle w:val="TabloKlavuzu"/>
        <w:tblW w:w="0" w:type="auto"/>
        <w:jc w:val="center"/>
        <w:tblLook w:val="04A0" w:firstRow="1" w:lastRow="0" w:firstColumn="1" w:lastColumn="0" w:noHBand="0" w:noVBand="1"/>
      </w:tblPr>
      <w:tblGrid>
        <w:gridCol w:w="823"/>
        <w:gridCol w:w="823"/>
        <w:gridCol w:w="823"/>
        <w:gridCol w:w="824"/>
        <w:gridCol w:w="824"/>
        <w:gridCol w:w="824"/>
        <w:gridCol w:w="824"/>
        <w:gridCol w:w="824"/>
        <w:gridCol w:w="850"/>
      </w:tblGrid>
      <w:tr w:rsidR="00495CD8" w:rsidRPr="00702588" w:rsidTr="00495CD8">
        <w:trPr>
          <w:jc w:val="center"/>
        </w:trPr>
        <w:tc>
          <w:tcPr>
            <w:tcW w:w="823" w:type="dxa"/>
          </w:tcPr>
          <w:p w:rsidR="00495CD8" w:rsidRPr="00702588" w:rsidRDefault="00495CD8" w:rsidP="004178A3">
            <w:pPr>
              <w:rPr>
                <w:sz w:val="16"/>
                <w:szCs w:val="16"/>
              </w:rPr>
            </w:pPr>
            <w:r w:rsidRPr="00702588">
              <w:rPr>
                <w:sz w:val="16"/>
                <w:szCs w:val="16"/>
              </w:rPr>
              <w:t>1</w:t>
            </w:r>
          </w:p>
        </w:tc>
        <w:tc>
          <w:tcPr>
            <w:tcW w:w="823" w:type="dxa"/>
          </w:tcPr>
          <w:p w:rsidR="00495CD8" w:rsidRPr="00702588" w:rsidRDefault="00495CD8" w:rsidP="004178A3">
            <w:pPr>
              <w:rPr>
                <w:sz w:val="16"/>
                <w:szCs w:val="16"/>
              </w:rPr>
            </w:pPr>
            <w:r w:rsidRPr="00702588">
              <w:rPr>
                <w:sz w:val="16"/>
                <w:szCs w:val="16"/>
              </w:rPr>
              <w:t>2</w:t>
            </w:r>
          </w:p>
        </w:tc>
        <w:tc>
          <w:tcPr>
            <w:tcW w:w="823" w:type="dxa"/>
          </w:tcPr>
          <w:p w:rsidR="00495CD8" w:rsidRPr="00702588" w:rsidRDefault="00495CD8" w:rsidP="004178A3">
            <w:pPr>
              <w:rPr>
                <w:sz w:val="16"/>
                <w:szCs w:val="16"/>
              </w:rPr>
            </w:pPr>
            <w:r w:rsidRPr="00702588">
              <w:rPr>
                <w:sz w:val="16"/>
                <w:szCs w:val="16"/>
              </w:rPr>
              <w:t>3</w:t>
            </w:r>
          </w:p>
        </w:tc>
        <w:tc>
          <w:tcPr>
            <w:tcW w:w="824" w:type="dxa"/>
          </w:tcPr>
          <w:p w:rsidR="00495CD8" w:rsidRPr="00702588" w:rsidRDefault="00495CD8" w:rsidP="004178A3">
            <w:pPr>
              <w:rPr>
                <w:sz w:val="16"/>
                <w:szCs w:val="16"/>
              </w:rPr>
            </w:pPr>
            <w:r w:rsidRPr="00702588">
              <w:rPr>
                <w:sz w:val="16"/>
                <w:szCs w:val="16"/>
              </w:rPr>
              <w:t>4</w:t>
            </w:r>
          </w:p>
        </w:tc>
        <w:tc>
          <w:tcPr>
            <w:tcW w:w="824" w:type="dxa"/>
          </w:tcPr>
          <w:p w:rsidR="00495CD8" w:rsidRPr="00702588" w:rsidRDefault="00495CD8" w:rsidP="004178A3">
            <w:pPr>
              <w:rPr>
                <w:sz w:val="16"/>
                <w:szCs w:val="16"/>
              </w:rPr>
            </w:pPr>
            <w:r w:rsidRPr="00702588">
              <w:rPr>
                <w:sz w:val="16"/>
                <w:szCs w:val="16"/>
              </w:rPr>
              <w:t>5</w:t>
            </w:r>
          </w:p>
        </w:tc>
        <w:tc>
          <w:tcPr>
            <w:tcW w:w="824" w:type="dxa"/>
          </w:tcPr>
          <w:p w:rsidR="00495CD8" w:rsidRPr="00702588" w:rsidRDefault="00495CD8" w:rsidP="004178A3">
            <w:pPr>
              <w:rPr>
                <w:sz w:val="16"/>
                <w:szCs w:val="16"/>
              </w:rPr>
            </w:pPr>
            <w:r w:rsidRPr="00702588">
              <w:rPr>
                <w:sz w:val="16"/>
                <w:szCs w:val="16"/>
              </w:rPr>
              <w:t>6</w:t>
            </w:r>
          </w:p>
        </w:tc>
        <w:tc>
          <w:tcPr>
            <w:tcW w:w="824" w:type="dxa"/>
          </w:tcPr>
          <w:p w:rsidR="00495CD8" w:rsidRPr="00702588" w:rsidRDefault="00495CD8" w:rsidP="004178A3">
            <w:pPr>
              <w:rPr>
                <w:sz w:val="16"/>
                <w:szCs w:val="16"/>
              </w:rPr>
            </w:pPr>
            <w:r w:rsidRPr="00702588">
              <w:rPr>
                <w:sz w:val="16"/>
                <w:szCs w:val="16"/>
              </w:rPr>
              <w:t>7</w:t>
            </w:r>
          </w:p>
        </w:tc>
        <w:tc>
          <w:tcPr>
            <w:tcW w:w="824" w:type="dxa"/>
          </w:tcPr>
          <w:p w:rsidR="00495CD8" w:rsidRPr="00702588" w:rsidRDefault="00495CD8" w:rsidP="004178A3">
            <w:pPr>
              <w:rPr>
                <w:sz w:val="16"/>
                <w:szCs w:val="16"/>
              </w:rPr>
            </w:pPr>
            <w:r w:rsidRPr="00702588">
              <w:rPr>
                <w:sz w:val="16"/>
                <w:szCs w:val="16"/>
              </w:rPr>
              <w:t>8</w:t>
            </w:r>
          </w:p>
        </w:tc>
        <w:tc>
          <w:tcPr>
            <w:tcW w:w="850" w:type="dxa"/>
          </w:tcPr>
          <w:p w:rsidR="00495CD8" w:rsidRPr="00702588" w:rsidRDefault="00495CD8" w:rsidP="004178A3">
            <w:pPr>
              <w:rPr>
                <w:sz w:val="16"/>
                <w:szCs w:val="16"/>
              </w:rPr>
            </w:pPr>
            <w:r w:rsidRPr="00702588">
              <w:rPr>
                <w:sz w:val="16"/>
                <w:szCs w:val="16"/>
              </w:rPr>
              <w:t>TOPLAM</w:t>
            </w:r>
          </w:p>
        </w:tc>
      </w:tr>
      <w:tr w:rsidR="00495CD8" w:rsidRPr="00702588" w:rsidTr="00495CD8">
        <w:trPr>
          <w:jc w:val="center"/>
        </w:trPr>
        <w:tc>
          <w:tcPr>
            <w:tcW w:w="823" w:type="dxa"/>
          </w:tcPr>
          <w:p w:rsidR="00495CD8" w:rsidRPr="00702588" w:rsidRDefault="00495CD8" w:rsidP="004178A3">
            <w:pPr>
              <w:rPr>
                <w:sz w:val="16"/>
                <w:szCs w:val="16"/>
              </w:rPr>
            </w:pPr>
          </w:p>
        </w:tc>
        <w:tc>
          <w:tcPr>
            <w:tcW w:w="823" w:type="dxa"/>
          </w:tcPr>
          <w:p w:rsidR="00495CD8" w:rsidRPr="00702588" w:rsidRDefault="00495CD8" w:rsidP="004178A3">
            <w:pPr>
              <w:rPr>
                <w:sz w:val="16"/>
                <w:szCs w:val="16"/>
              </w:rPr>
            </w:pPr>
          </w:p>
        </w:tc>
        <w:tc>
          <w:tcPr>
            <w:tcW w:w="823" w:type="dxa"/>
          </w:tcPr>
          <w:p w:rsidR="00495CD8" w:rsidRPr="00702588" w:rsidRDefault="00495CD8" w:rsidP="004178A3">
            <w:pPr>
              <w:rPr>
                <w:sz w:val="16"/>
                <w:szCs w:val="16"/>
              </w:rPr>
            </w:pPr>
          </w:p>
        </w:tc>
        <w:tc>
          <w:tcPr>
            <w:tcW w:w="824" w:type="dxa"/>
          </w:tcPr>
          <w:p w:rsidR="00495CD8" w:rsidRPr="00702588" w:rsidRDefault="00495CD8" w:rsidP="004178A3">
            <w:pPr>
              <w:rPr>
                <w:sz w:val="16"/>
                <w:szCs w:val="16"/>
              </w:rPr>
            </w:pPr>
          </w:p>
        </w:tc>
        <w:tc>
          <w:tcPr>
            <w:tcW w:w="824" w:type="dxa"/>
          </w:tcPr>
          <w:p w:rsidR="00495CD8" w:rsidRPr="00702588" w:rsidRDefault="00495CD8" w:rsidP="004178A3">
            <w:pPr>
              <w:rPr>
                <w:sz w:val="16"/>
                <w:szCs w:val="16"/>
              </w:rPr>
            </w:pPr>
          </w:p>
        </w:tc>
        <w:tc>
          <w:tcPr>
            <w:tcW w:w="824" w:type="dxa"/>
          </w:tcPr>
          <w:p w:rsidR="00495CD8" w:rsidRPr="00702588" w:rsidRDefault="00495CD8" w:rsidP="004178A3">
            <w:pPr>
              <w:rPr>
                <w:sz w:val="16"/>
                <w:szCs w:val="16"/>
              </w:rPr>
            </w:pPr>
          </w:p>
        </w:tc>
        <w:tc>
          <w:tcPr>
            <w:tcW w:w="824" w:type="dxa"/>
          </w:tcPr>
          <w:p w:rsidR="00495CD8" w:rsidRPr="00702588" w:rsidRDefault="00495CD8" w:rsidP="004178A3">
            <w:pPr>
              <w:rPr>
                <w:sz w:val="16"/>
                <w:szCs w:val="16"/>
              </w:rPr>
            </w:pPr>
          </w:p>
        </w:tc>
        <w:tc>
          <w:tcPr>
            <w:tcW w:w="824" w:type="dxa"/>
          </w:tcPr>
          <w:p w:rsidR="00495CD8" w:rsidRPr="00702588" w:rsidRDefault="00495CD8" w:rsidP="004178A3">
            <w:pPr>
              <w:rPr>
                <w:sz w:val="16"/>
                <w:szCs w:val="16"/>
              </w:rPr>
            </w:pPr>
          </w:p>
        </w:tc>
        <w:tc>
          <w:tcPr>
            <w:tcW w:w="850" w:type="dxa"/>
          </w:tcPr>
          <w:p w:rsidR="00495CD8" w:rsidRPr="00702588" w:rsidRDefault="00495CD8" w:rsidP="004178A3">
            <w:pPr>
              <w:rPr>
                <w:sz w:val="16"/>
                <w:szCs w:val="16"/>
              </w:rPr>
            </w:pPr>
          </w:p>
        </w:tc>
      </w:tr>
    </w:tbl>
    <w:p w:rsidR="004178A3" w:rsidRPr="00702588" w:rsidRDefault="004178A3" w:rsidP="004178A3">
      <w:pPr>
        <w:rPr>
          <w:sz w:val="16"/>
          <w:szCs w:val="16"/>
        </w:rPr>
      </w:pPr>
    </w:p>
    <w:p w:rsidR="004178A3" w:rsidRPr="00702588" w:rsidRDefault="004178A3" w:rsidP="00EB00DE">
      <w:pPr>
        <w:pStyle w:val="ListeParagraf"/>
        <w:numPr>
          <w:ilvl w:val="0"/>
          <w:numId w:val="1"/>
        </w:numPr>
        <w:rPr>
          <w:sz w:val="16"/>
          <w:szCs w:val="16"/>
        </w:rPr>
      </w:pPr>
      <w:r w:rsidRPr="00702588">
        <w:rPr>
          <w:sz w:val="16"/>
          <w:szCs w:val="16"/>
        </w:rPr>
        <w:t xml:space="preserve">Elektrik Çarpmalarına Karşı </w:t>
      </w:r>
      <w:r w:rsidR="00BC4717" w:rsidRPr="00702588">
        <w:rPr>
          <w:sz w:val="16"/>
          <w:szCs w:val="16"/>
        </w:rPr>
        <w:t>İlk Yardım Tedbirlerinden 2</w:t>
      </w:r>
      <w:r w:rsidRPr="00702588">
        <w:rPr>
          <w:sz w:val="16"/>
          <w:szCs w:val="16"/>
        </w:rPr>
        <w:t xml:space="preserve"> tanesini yazınız.</w:t>
      </w:r>
      <w:r w:rsidR="00BC4717" w:rsidRPr="00702588">
        <w:rPr>
          <w:b/>
          <w:sz w:val="16"/>
          <w:szCs w:val="16"/>
        </w:rPr>
        <w:t>(10p)</w:t>
      </w:r>
    </w:p>
    <w:p w:rsidR="00C867BB" w:rsidRPr="00702588" w:rsidRDefault="00C867BB" w:rsidP="00C867BB">
      <w:pPr>
        <w:pStyle w:val="ListeParagraf"/>
        <w:rPr>
          <w:b/>
          <w:sz w:val="16"/>
          <w:szCs w:val="16"/>
          <w:lang w:eastAsia="tr-TR"/>
        </w:rPr>
      </w:pPr>
      <w:r w:rsidRPr="00702588">
        <w:rPr>
          <w:b/>
          <w:sz w:val="16"/>
          <w:szCs w:val="16"/>
          <w:lang w:eastAsia="tr-TR"/>
        </w:rPr>
        <w:t>Kazazedenin elektrik çarpmasına maruz kaldığı hatalı akım devresi derhal kesilir; bunun için duruma göre fiş prizden çekilir, anahtar açılır veya sigorta çıkarılır.</w:t>
      </w:r>
    </w:p>
    <w:p w:rsidR="00C867BB" w:rsidRPr="00702588" w:rsidRDefault="00C867BB" w:rsidP="00C867BB">
      <w:pPr>
        <w:pStyle w:val="ListeParagraf"/>
        <w:rPr>
          <w:b/>
          <w:sz w:val="16"/>
          <w:szCs w:val="16"/>
          <w:lang w:eastAsia="tr-TR"/>
        </w:rPr>
      </w:pPr>
      <w:r w:rsidRPr="00702588">
        <w:rPr>
          <w:b/>
          <w:sz w:val="16"/>
          <w:szCs w:val="16"/>
          <w:lang w:eastAsia="tr-TR"/>
        </w:rPr>
        <w:t>Eğer akımın derhal kesilmesi mümkün olmazsa elektrik alanı, kuru bir tahta parçası, bir baston veya benzeri, kolayca tedarik edilebilecek yalıtkan bir cismin aracılığı ile kazazededen uzaklaştırılır.</w:t>
      </w:r>
    </w:p>
    <w:p w:rsidR="00C867BB" w:rsidRPr="00702588" w:rsidRDefault="00C867BB" w:rsidP="00C867BB">
      <w:pPr>
        <w:pStyle w:val="ListeParagraf"/>
        <w:rPr>
          <w:b/>
          <w:sz w:val="16"/>
          <w:szCs w:val="16"/>
          <w:lang w:eastAsia="tr-TR"/>
        </w:rPr>
      </w:pPr>
      <w:r w:rsidRPr="00702588">
        <w:rPr>
          <w:b/>
          <w:sz w:val="16"/>
          <w:szCs w:val="16"/>
          <w:lang w:eastAsia="tr-TR"/>
        </w:rPr>
        <w:t xml:space="preserve">Eğer elektrik tesislerinin uzaklaştırılması mümkün olmazsa, bu </w:t>
      </w:r>
      <w:r w:rsidR="00702588" w:rsidRPr="00702588">
        <w:rPr>
          <w:b/>
          <w:sz w:val="16"/>
          <w:szCs w:val="16"/>
          <w:lang w:eastAsia="tr-TR"/>
        </w:rPr>
        <w:t>takdirde</w:t>
      </w:r>
      <w:r w:rsidRPr="00702588">
        <w:rPr>
          <w:b/>
          <w:sz w:val="16"/>
          <w:szCs w:val="16"/>
          <w:lang w:eastAsia="tr-TR"/>
        </w:rPr>
        <w:t xml:space="preserve"> kazazede, elbisenin kuru olan kısımlarından çekilerek veya kazazedeyi kuru bir bez veya elbise parçası ile tutarak gerilimin altında bulunan tesis kısmından uzaklaştırılır.</w:t>
      </w:r>
    </w:p>
    <w:p w:rsidR="00C867BB" w:rsidRPr="00702588" w:rsidRDefault="00C867BB" w:rsidP="00C867BB">
      <w:pPr>
        <w:pStyle w:val="ListeParagraf"/>
        <w:rPr>
          <w:b/>
          <w:sz w:val="16"/>
          <w:szCs w:val="16"/>
          <w:lang w:eastAsia="tr-TR"/>
        </w:rPr>
      </w:pPr>
      <w:r w:rsidRPr="00702588">
        <w:rPr>
          <w:b/>
          <w:sz w:val="16"/>
          <w:szCs w:val="16"/>
          <w:lang w:eastAsia="tr-TR"/>
        </w:rPr>
        <w:t>Bu esnada yardım eden kimselerin de aynı zamanda elektrik çarpmasına maruz kalmamaları için kazazedenin el, kol, ayak veya bacak gibi çıplak vücut kısımlarından tutarken aynı zamanda topraklanmış madenî kısımlara temas etmemeye ve iletken zemine basmamaya dikkat etmeleri gerekir.</w:t>
      </w:r>
    </w:p>
    <w:p w:rsidR="00C867BB" w:rsidRPr="00702588" w:rsidRDefault="00C867BB" w:rsidP="00C867BB">
      <w:pPr>
        <w:pStyle w:val="ListeParagraf"/>
        <w:rPr>
          <w:b/>
          <w:sz w:val="16"/>
          <w:szCs w:val="16"/>
          <w:lang w:eastAsia="tr-TR"/>
        </w:rPr>
      </w:pPr>
      <w:r w:rsidRPr="00702588">
        <w:rPr>
          <w:b/>
          <w:sz w:val="16"/>
          <w:szCs w:val="16"/>
          <w:lang w:eastAsia="tr-TR"/>
        </w:rPr>
        <w:t xml:space="preserve">Komaya girmiş olan kazazedenin elbiselerini çıkartmak için zaman kaybetmeden derhal suni teneffüs uygulanır ve bu işe olumlu sonuç alınıncaya kadar uzun zaman devam edilir. Kazazedenin öldüğüne kesin olarak kanaat getirilmeden, mesela ölüm morluğu baş göstermeden veya ışık tutulduğunda göz bebeklerinde daralma olduğu sürece suni </w:t>
      </w:r>
      <w:r w:rsidRPr="00702588">
        <w:rPr>
          <w:b/>
          <w:sz w:val="16"/>
          <w:szCs w:val="16"/>
          <w:lang w:eastAsia="tr-TR"/>
        </w:rPr>
        <w:t>teneffüse nihayet verilmemelidir.</w:t>
      </w:r>
    </w:p>
    <w:p w:rsidR="00702588" w:rsidRPr="00702588" w:rsidRDefault="00702588" w:rsidP="00C867BB">
      <w:pPr>
        <w:pStyle w:val="ListeParagraf"/>
        <w:rPr>
          <w:b/>
          <w:sz w:val="16"/>
          <w:szCs w:val="16"/>
          <w:lang w:eastAsia="tr-TR"/>
        </w:rPr>
      </w:pPr>
    </w:p>
    <w:p w:rsidR="00702588" w:rsidRPr="00702588" w:rsidRDefault="00702588" w:rsidP="00702588">
      <w:pPr>
        <w:pStyle w:val="ListeParagraf"/>
        <w:rPr>
          <w:sz w:val="16"/>
          <w:szCs w:val="16"/>
        </w:rPr>
      </w:pPr>
    </w:p>
    <w:p w:rsidR="00702588" w:rsidRPr="00702588" w:rsidRDefault="00702588" w:rsidP="00702588">
      <w:pPr>
        <w:pStyle w:val="ListeParagraf"/>
        <w:numPr>
          <w:ilvl w:val="0"/>
          <w:numId w:val="1"/>
        </w:numPr>
        <w:rPr>
          <w:sz w:val="16"/>
          <w:szCs w:val="16"/>
        </w:rPr>
      </w:pPr>
      <w:r w:rsidRPr="00702588">
        <w:rPr>
          <w:sz w:val="16"/>
          <w:szCs w:val="16"/>
        </w:rPr>
        <w:t>Aşağıda devre elemanlarına ait simgeler verilmiştir. Görevlerini açıklayın.</w:t>
      </w:r>
      <w:r w:rsidRPr="00702588">
        <w:rPr>
          <w:b/>
          <w:sz w:val="16"/>
          <w:szCs w:val="16"/>
        </w:rPr>
        <w:t xml:space="preserve"> (15p)</w:t>
      </w:r>
    </w:p>
    <w:p w:rsidR="00702588" w:rsidRPr="00702588" w:rsidRDefault="00702588" w:rsidP="00C867BB">
      <w:pPr>
        <w:pStyle w:val="ListeParagraf"/>
        <w:rPr>
          <w:b/>
          <w:sz w:val="16"/>
          <w:szCs w:val="16"/>
        </w:rPr>
      </w:pPr>
    </w:p>
    <w:p w:rsidR="00BC4717" w:rsidRPr="00702588" w:rsidRDefault="00BC4717" w:rsidP="00BC4717">
      <w:pPr>
        <w:rPr>
          <w:sz w:val="16"/>
          <w:szCs w:val="16"/>
        </w:rPr>
      </w:pPr>
    </w:p>
    <w:p w:rsidR="00702588" w:rsidRPr="00702588" w:rsidRDefault="00702588" w:rsidP="00BC4717">
      <w:pPr>
        <w:rPr>
          <w:sz w:val="16"/>
          <w:szCs w:val="16"/>
        </w:rPr>
      </w:pPr>
    </w:p>
    <w:p w:rsidR="00702588" w:rsidRPr="00702588" w:rsidRDefault="00702588" w:rsidP="00702588">
      <w:pPr>
        <w:rPr>
          <w:sz w:val="16"/>
          <w:szCs w:val="16"/>
        </w:rPr>
      </w:pPr>
    </w:p>
    <w:p w:rsidR="00702588" w:rsidRPr="00702588" w:rsidRDefault="00702588" w:rsidP="00702588">
      <w:pPr>
        <w:rPr>
          <w:sz w:val="16"/>
          <w:szCs w:val="16"/>
        </w:rPr>
      </w:pPr>
    </w:p>
    <w:p w:rsidR="00702588" w:rsidRPr="00702588" w:rsidRDefault="00702588" w:rsidP="00702588">
      <w:pPr>
        <w:rPr>
          <w:sz w:val="16"/>
          <w:szCs w:val="16"/>
        </w:rPr>
      </w:pPr>
    </w:p>
    <w:p w:rsidR="00702588" w:rsidRPr="00702588" w:rsidRDefault="00702588" w:rsidP="00702588">
      <w:pPr>
        <w:rPr>
          <w:sz w:val="16"/>
          <w:szCs w:val="16"/>
        </w:rPr>
      </w:pPr>
    </w:p>
    <w:p w:rsidR="00702588" w:rsidRPr="00702588" w:rsidRDefault="00702588" w:rsidP="00702588">
      <w:pPr>
        <w:rPr>
          <w:sz w:val="16"/>
          <w:szCs w:val="16"/>
        </w:rPr>
      </w:pPr>
    </w:p>
    <w:p w:rsidR="00BC4717" w:rsidRPr="00702588" w:rsidRDefault="00BC4717" w:rsidP="00702588">
      <w:pPr>
        <w:rPr>
          <w:sz w:val="16"/>
          <w:szCs w:val="16"/>
        </w:rPr>
      </w:pPr>
    </w:p>
    <w:p w:rsidR="00EB00DE" w:rsidRPr="00702588" w:rsidRDefault="004D7EE3" w:rsidP="00EB00DE">
      <w:pPr>
        <w:pStyle w:val="ListeParagraf"/>
        <w:numPr>
          <w:ilvl w:val="0"/>
          <w:numId w:val="1"/>
        </w:numPr>
        <w:rPr>
          <w:sz w:val="16"/>
          <w:szCs w:val="16"/>
        </w:rPr>
      </w:pPr>
      <w:proofErr w:type="spellStart"/>
      <w:r w:rsidRPr="00702588">
        <w:rPr>
          <w:sz w:val="16"/>
          <w:szCs w:val="16"/>
        </w:rPr>
        <w:t>Valans</w:t>
      </w:r>
      <w:proofErr w:type="spellEnd"/>
      <w:r w:rsidRPr="00702588">
        <w:rPr>
          <w:sz w:val="16"/>
          <w:szCs w:val="16"/>
        </w:rPr>
        <w:t xml:space="preserve"> Yörünge, </w:t>
      </w:r>
      <w:proofErr w:type="spellStart"/>
      <w:r w:rsidRPr="00702588">
        <w:rPr>
          <w:sz w:val="16"/>
          <w:szCs w:val="16"/>
        </w:rPr>
        <w:t>Valans</w:t>
      </w:r>
      <w:proofErr w:type="spellEnd"/>
      <w:r w:rsidRPr="00702588">
        <w:rPr>
          <w:sz w:val="16"/>
          <w:szCs w:val="16"/>
        </w:rPr>
        <w:t xml:space="preserve"> Elektron kavramlarını açıklayın.</w:t>
      </w:r>
      <w:r w:rsidR="00BC4717" w:rsidRPr="00702588">
        <w:rPr>
          <w:b/>
          <w:sz w:val="16"/>
          <w:szCs w:val="16"/>
        </w:rPr>
        <w:t xml:space="preserve"> (10p)</w:t>
      </w:r>
    </w:p>
    <w:p w:rsidR="00702588" w:rsidRPr="00702588" w:rsidRDefault="00702588" w:rsidP="00702588">
      <w:pPr>
        <w:pStyle w:val="ListeParagraf"/>
        <w:autoSpaceDE w:val="0"/>
        <w:autoSpaceDN w:val="0"/>
        <w:adjustRightInd w:val="0"/>
        <w:spacing w:after="0" w:line="240" w:lineRule="auto"/>
        <w:rPr>
          <w:sz w:val="16"/>
          <w:szCs w:val="16"/>
        </w:rPr>
      </w:pPr>
    </w:p>
    <w:p w:rsidR="00BC4717" w:rsidRPr="00702588" w:rsidRDefault="00702588" w:rsidP="00702588">
      <w:pPr>
        <w:pStyle w:val="ListeParagraf"/>
        <w:autoSpaceDE w:val="0"/>
        <w:autoSpaceDN w:val="0"/>
        <w:adjustRightInd w:val="0"/>
        <w:spacing w:after="0" w:line="240" w:lineRule="auto"/>
        <w:rPr>
          <w:b/>
          <w:sz w:val="16"/>
          <w:szCs w:val="16"/>
        </w:rPr>
      </w:pPr>
      <w:r w:rsidRPr="00702588">
        <w:rPr>
          <w:b/>
          <w:sz w:val="16"/>
          <w:szCs w:val="16"/>
        </w:rPr>
        <w:t>Bir maddenin iletkenliğini belirleyen en önemli faktör, atomlarının son</w:t>
      </w:r>
      <w:r w:rsidRPr="00702588">
        <w:rPr>
          <w:b/>
          <w:sz w:val="16"/>
          <w:szCs w:val="16"/>
        </w:rPr>
        <w:t xml:space="preserve"> </w:t>
      </w:r>
      <w:r w:rsidRPr="00702588">
        <w:rPr>
          <w:b/>
          <w:sz w:val="16"/>
          <w:szCs w:val="16"/>
        </w:rPr>
        <w:t>yörüngesindeki elektron sayısıdır. Bu son yörüngeye "</w:t>
      </w:r>
      <w:proofErr w:type="spellStart"/>
      <w:r w:rsidRPr="00702588">
        <w:rPr>
          <w:b/>
          <w:sz w:val="16"/>
          <w:szCs w:val="16"/>
        </w:rPr>
        <w:t>Valans</w:t>
      </w:r>
      <w:proofErr w:type="spellEnd"/>
      <w:r w:rsidRPr="00702588">
        <w:rPr>
          <w:b/>
          <w:sz w:val="16"/>
          <w:szCs w:val="16"/>
        </w:rPr>
        <w:t xml:space="preserve"> Yörünge" üzerinde bulunan</w:t>
      </w:r>
      <w:r w:rsidRPr="00702588">
        <w:rPr>
          <w:b/>
          <w:sz w:val="16"/>
          <w:szCs w:val="16"/>
        </w:rPr>
        <w:t xml:space="preserve"> </w:t>
      </w:r>
      <w:r w:rsidRPr="00702588">
        <w:rPr>
          <w:b/>
          <w:sz w:val="16"/>
          <w:szCs w:val="16"/>
        </w:rPr>
        <w:t>elektronlara da "</w:t>
      </w:r>
      <w:proofErr w:type="spellStart"/>
      <w:r w:rsidRPr="00702588">
        <w:rPr>
          <w:b/>
          <w:sz w:val="16"/>
          <w:szCs w:val="16"/>
        </w:rPr>
        <w:t>Valans</w:t>
      </w:r>
      <w:proofErr w:type="spellEnd"/>
      <w:r w:rsidRPr="00702588">
        <w:rPr>
          <w:b/>
          <w:sz w:val="16"/>
          <w:szCs w:val="16"/>
        </w:rPr>
        <w:t xml:space="preserve"> Elektron" denir.</w:t>
      </w:r>
    </w:p>
    <w:p w:rsidR="00BC4717" w:rsidRPr="00702588" w:rsidRDefault="00702588" w:rsidP="00702588">
      <w:pPr>
        <w:rPr>
          <w:sz w:val="16"/>
          <w:szCs w:val="16"/>
        </w:rPr>
      </w:pPr>
      <w:r w:rsidRPr="00702588">
        <w:rPr>
          <w:noProof/>
          <w:sz w:val="16"/>
          <w:szCs w:val="16"/>
          <w:lang w:eastAsia="tr-TR"/>
        </w:rPr>
        <w:drawing>
          <wp:anchor distT="0" distB="0" distL="114300" distR="114300" simplePos="0" relativeHeight="251659264" behindDoc="1" locked="0" layoutInCell="1" allowOverlap="1" wp14:anchorId="74BAD943" wp14:editId="3F2DE370">
            <wp:simplePos x="0" y="0"/>
            <wp:positionH relativeFrom="column">
              <wp:posOffset>361950</wp:posOffset>
            </wp:positionH>
            <wp:positionV relativeFrom="paragraph">
              <wp:posOffset>33020</wp:posOffset>
            </wp:positionV>
            <wp:extent cx="1371600" cy="457200"/>
            <wp:effectExtent l="0" t="0" r="0" b="0"/>
            <wp:wrapTight wrapText="bothSides">
              <wp:wrapPolygon edited="0">
                <wp:start x="0" y="0"/>
                <wp:lineTo x="0" y="20700"/>
                <wp:lineTo x="21300" y="20700"/>
                <wp:lineTo x="21300" y="0"/>
                <wp:lineTo x="0" y="0"/>
              </wp:wrapPolygon>
            </wp:wrapTight>
            <wp:docPr id="1"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sı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pic:spPr>
                </pic:pic>
              </a:graphicData>
            </a:graphic>
            <wp14:sizeRelH relativeFrom="page">
              <wp14:pctWidth>0</wp14:pctWidth>
            </wp14:sizeRelH>
            <wp14:sizeRelV relativeFrom="page">
              <wp14:pctHeight>0</wp14:pctHeight>
            </wp14:sizeRelV>
          </wp:anchor>
        </w:drawing>
      </w:r>
    </w:p>
    <w:p w:rsidR="00BC4717" w:rsidRPr="00702588" w:rsidRDefault="00BC4717" w:rsidP="004D7EE3">
      <w:pPr>
        <w:rPr>
          <w:sz w:val="16"/>
          <w:szCs w:val="16"/>
        </w:rPr>
      </w:pPr>
    </w:p>
    <w:tbl>
      <w:tblPr>
        <w:tblpPr w:leftFromText="141" w:rightFromText="141" w:vertAnchor="page" w:horzAnchor="margin" w:tblpXSpec="center" w:tblpY="5826"/>
        <w:tblOverlap w:val="never"/>
        <w:tblW w:w="89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3"/>
        <w:gridCol w:w="1461"/>
        <w:gridCol w:w="7108"/>
      </w:tblGrid>
      <w:tr w:rsidR="008120B0" w:rsidRPr="00702588" w:rsidTr="00702588">
        <w:trPr>
          <w:trHeight w:val="814"/>
        </w:trPr>
        <w:tc>
          <w:tcPr>
            <w:tcW w:w="403" w:type="dxa"/>
            <w:tcBorders>
              <w:top w:val="single" w:sz="4" w:space="0" w:color="auto"/>
              <w:left w:val="single" w:sz="4" w:space="0" w:color="auto"/>
              <w:bottom w:val="single" w:sz="4" w:space="0" w:color="auto"/>
              <w:right w:val="single" w:sz="4" w:space="0" w:color="auto"/>
            </w:tcBorders>
            <w:vAlign w:val="center"/>
            <w:hideMark/>
          </w:tcPr>
          <w:p w:rsidR="008120B0" w:rsidRPr="00702588" w:rsidRDefault="008120B0" w:rsidP="00702588">
            <w:pPr>
              <w:tabs>
                <w:tab w:val="left" w:pos="0"/>
                <w:tab w:val="left" w:pos="180"/>
                <w:tab w:val="left" w:pos="360"/>
              </w:tabs>
              <w:autoSpaceDE w:val="0"/>
              <w:autoSpaceDN w:val="0"/>
              <w:adjustRightInd w:val="0"/>
              <w:jc w:val="center"/>
              <w:rPr>
                <w:b/>
                <w:sz w:val="16"/>
                <w:szCs w:val="16"/>
              </w:rPr>
            </w:pPr>
            <w:r w:rsidRPr="00702588">
              <w:rPr>
                <w:b/>
                <w:sz w:val="16"/>
                <w:szCs w:val="16"/>
              </w:rPr>
              <w:t>a)</w:t>
            </w:r>
          </w:p>
        </w:tc>
        <w:tc>
          <w:tcPr>
            <w:tcW w:w="1461" w:type="dxa"/>
            <w:tcBorders>
              <w:top w:val="single" w:sz="4" w:space="0" w:color="auto"/>
              <w:left w:val="single" w:sz="4" w:space="0" w:color="auto"/>
              <w:bottom w:val="single" w:sz="4" w:space="0" w:color="auto"/>
              <w:right w:val="single" w:sz="4" w:space="0" w:color="auto"/>
            </w:tcBorders>
            <w:vAlign w:val="center"/>
            <w:hideMark/>
          </w:tcPr>
          <w:p w:rsidR="008120B0" w:rsidRPr="00702588" w:rsidRDefault="008120B0" w:rsidP="00702588">
            <w:pPr>
              <w:tabs>
                <w:tab w:val="left" w:pos="0"/>
                <w:tab w:val="left" w:pos="180"/>
                <w:tab w:val="left" w:pos="360"/>
              </w:tabs>
              <w:autoSpaceDE w:val="0"/>
              <w:autoSpaceDN w:val="0"/>
              <w:adjustRightInd w:val="0"/>
              <w:jc w:val="center"/>
              <w:rPr>
                <w:b/>
                <w:sz w:val="16"/>
                <w:szCs w:val="16"/>
              </w:rPr>
            </w:pPr>
            <w:r w:rsidRPr="00702588">
              <w:rPr>
                <w:noProof/>
                <w:sz w:val="16"/>
                <w:szCs w:val="16"/>
                <w:lang w:eastAsia="tr-TR"/>
              </w:rPr>
              <w:drawing>
                <wp:inline distT="0" distB="0" distL="0" distR="0" wp14:anchorId="296B0BAB" wp14:editId="0AAB6C60">
                  <wp:extent cx="480636" cy="309562"/>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85409" cy="312636"/>
                          </a:xfrm>
                          <a:prstGeom prst="rect">
                            <a:avLst/>
                          </a:prstGeom>
                        </pic:spPr>
                      </pic:pic>
                    </a:graphicData>
                  </a:graphic>
                </wp:inline>
              </w:drawing>
            </w:r>
          </w:p>
        </w:tc>
        <w:tc>
          <w:tcPr>
            <w:tcW w:w="7108" w:type="dxa"/>
            <w:tcBorders>
              <w:top w:val="single" w:sz="4" w:space="0" w:color="auto"/>
              <w:left w:val="single" w:sz="4" w:space="0" w:color="auto"/>
              <w:bottom w:val="single" w:sz="4" w:space="0" w:color="auto"/>
              <w:right w:val="single" w:sz="4" w:space="0" w:color="auto"/>
            </w:tcBorders>
          </w:tcPr>
          <w:p w:rsidR="008120B0" w:rsidRPr="00702588" w:rsidRDefault="00702588" w:rsidP="00702588">
            <w:pPr>
              <w:tabs>
                <w:tab w:val="left" w:pos="0"/>
                <w:tab w:val="left" w:pos="180"/>
                <w:tab w:val="left" w:pos="360"/>
              </w:tabs>
              <w:autoSpaceDE w:val="0"/>
              <w:autoSpaceDN w:val="0"/>
              <w:adjustRightInd w:val="0"/>
              <w:rPr>
                <w:b/>
                <w:sz w:val="16"/>
                <w:szCs w:val="16"/>
              </w:rPr>
            </w:pPr>
            <w:r w:rsidRPr="00702588">
              <w:rPr>
                <w:b/>
                <w:sz w:val="16"/>
                <w:szCs w:val="16"/>
              </w:rPr>
              <w:t xml:space="preserve">Doğru ve alternatif akım devrelerinde alıcının çektiği akımı ölçen ölçü aleti olup devreye seri bağlanır. Ampermetreler (A) harfi ile gösterilir.        Sembolü: </w:t>
            </w:r>
            <w:r w:rsidRPr="00702588">
              <w:rPr>
                <w:noProof/>
                <w:sz w:val="16"/>
                <w:szCs w:val="16"/>
                <w:lang w:eastAsia="tr-TR"/>
              </w:rPr>
              <w:t xml:space="preserve"> </w:t>
            </w:r>
          </w:p>
        </w:tc>
      </w:tr>
      <w:tr w:rsidR="008120B0" w:rsidRPr="00702588" w:rsidTr="00702588">
        <w:trPr>
          <w:trHeight w:val="823"/>
        </w:trPr>
        <w:tc>
          <w:tcPr>
            <w:tcW w:w="403" w:type="dxa"/>
            <w:tcBorders>
              <w:top w:val="single" w:sz="4" w:space="0" w:color="auto"/>
              <w:left w:val="single" w:sz="4" w:space="0" w:color="auto"/>
              <w:bottom w:val="single" w:sz="4" w:space="0" w:color="auto"/>
              <w:right w:val="single" w:sz="4" w:space="0" w:color="auto"/>
            </w:tcBorders>
            <w:vAlign w:val="center"/>
            <w:hideMark/>
          </w:tcPr>
          <w:p w:rsidR="008120B0" w:rsidRPr="00702588" w:rsidRDefault="008120B0" w:rsidP="00702588">
            <w:pPr>
              <w:tabs>
                <w:tab w:val="left" w:pos="0"/>
                <w:tab w:val="left" w:pos="180"/>
                <w:tab w:val="left" w:pos="360"/>
              </w:tabs>
              <w:autoSpaceDE w:val="0"/>
              <w:autoSpaceDN w:val="0"/>
              <w:adjustRightInd w:val="0"/>
              <w:jc w:val="center"/>
              <w:rPr>
                <w:b/>
                <w:sz w:val="16"/>
                <w:szCs w:val="16"/>
              </w:rPr>
            </w:pPr>
            <w:r w:rsidRPr="00702588">
              <w:rPr>
                <w:b/>
                <w:sz w:val="16"/>
                <w:szCs w:val="16"/>
              </w:rPr>
              <w:t>b)</w:t>
            </w:r>
          </w:p>
        </w:tc>
        <w:tc>
          <w:tcPr>
            <w:tcW w:w="1461" w:type="dxa"/>
            <w:tcBorders>
              <w:top w:val="single" w:sz="4" w:space="0" w:color="auto"/>
              <w:left w:val="single" w:sz="4" w:space="0" w:color="auto"/>
              <w:bottom w:val="single" w:sz="4" w:space="0" w:color="auto"/>
              <w:right w:val="single" w:sz="4" w:space="0" w:color="auto"/>
            </w:tcBorders>
            <w:vAlign w:val="center"/>
            <w:hideMark/>
          </w:tcPr>
          <w:p w:rsidR="008120B0" w:rsidRPr="00702588" w:rsidRDefault="008120B0" w:rsidP="00702588">
            <w:pPr>
              <w:tabs>
                <w:tab w:val="left" w:pos="0"/>
                <w:tab w:val="left" w:pos="180"/>
                <w:tab w:val="left" w:pos="360"/>
              </w:tabs>
              <w:autoSpaceDE w:val="0"/>
              <w:autoSpaceDN w:val="0"/>
              <w:adjustRightInd w:val="0"/>
              <w:jc w:val="center"/>
              <w:rPr>
                <w:b/>
                <w:sz w:val="16"/>
                <w:szCs w:val="16"/>
              </w:rPr>
            </w:pPr>
            <w:r w:rsidRPr="00702588">
              <w:rPr>
                <w:b/>
                <w:noProof/>
                <w:sz w:val="16"/>
                <w:szCs w:val="16"/>
                <w:lang w:eastAsia="tr-TR"/>
              </w:rPr>
              <w:drawing>
                <wp:inline distT="0" distB="0" distL="0" distR="0" wp14:anchorId="12B4266B" wp14:editId="2432937D">
                  <wp:extent cx="400050" cy="264504"/>
                  <wp:effectExtent l="0" t="0" r="0" b="254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olt-meter-symbol-clip-art_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9316" cy="283854"/>
                          </a:xfrm>
                          <a:prstGeom prst="rect">
                            <a:avLst/>
                          </a:prstGeom>
                        </pic:spPr>
                      </pic:pic>
                    </a:graphicData>
                  </a:graphic>
                </wp:inline>
              </w:drawing>
            </w:r>
          </w:p>
        </w:tc>
        <w:tc>
          <w:tcPr>
            <w:tcW w:w="7108" w:type="dxa"/>
            <w:tcBorders>
              <w:top w:val="single" w:sz="4" w:space="0" w:color="auto"/>
              <w:left w:val="single" w:sz="4" w:space="0" w:color="auto"/>
              <w:bottom w:val="single" w:sz="4" w:space="0" w:color="auto"/>
              <w:right w:val="single" w:sz="4" w:space="0" w:color="auto"/>
            </w:tcBorders>
          </w:tcPr>
          <w:p w:rsidR="008120B0" w:rsidRPr="00702588" w:rsidRDefault="00702588" w:rsidP="00702588">
            <w:pPr>
              <w:tabs>
                <w:tab w:val="left" w:pos="0"/>
                <w:tab w:val="left" w:pos="180"/>
                <w:tab w:val="left" w:pos="360"/>
              </w:tabs>
              <w:autoSpaceDE w:val="0"/>
              <w:autoSpaceDN w:val="0"/>
              <w:adjustRightInd w:val="0"/>
              <w:rPr>
                <w:b/>
                <w:sz w:val="16"/>
                <w:szCs w:val="16"/>
              </w:rPr>
            </w:pPr>
            <w:r w:rsidRPr="00702588">
              <w:rPr>
                <w:b/>
                <w:sz w:val="16"/>
                <w:szCs w:val="16"/>
              </w:rPr>
              <w:t>Doğru ve alternatif akım devresinin ya da devreye bağlı bir alıcının uçlarındaki gerilim değerini ölçmeye yarayan ölçü aleti olup devreye paralel bağlanır. Voltmetreler (V) harfi ile gösterilir.  Sembolü</w:t>
            </w:r>
          </w:p>
        </w:tc>
      </w:tr>
      <w:tr w:rsidR="008120B0" w:rsidRPr="00702588" w:rsidTr="00702588">
        <w:trPr>
          <w:trHeight w:val="823"/>
        </w:trPr>
        <w:tc>
          <w:tcPr>
            <w:tcW w:w="403" w:type="dxa"/>
            <w:tcBorders>
              <w:top w:val="single" w:sz="4" w:space="0" w:color="auto"/>
              <w:left w:val="single" w:sz="4" w:space="0" w:color="auto"/>
              <w:bottom w:val="single" w:sz="4" w:space="0" w:color="auto"/>
              <w:right w:val="single" w:sz="4" w:space="0" w:color="auto"/>
            </w:tcBorders>
            <w:vAlign w:val="center"/>
          </w:tcPr>
          <w:p w:rsidR="008120B0" w:rsidRPr="00702588" w:rsidRDefault="008120B0" w:rsidP="00702588">
            <w:pPr>
              <w:tabs>
                <w:tab w:val="left" w:pos="0"/>
                <w:tab w:val="left" w:pos="180"/>
                <w:tab w:val="left" w:pos="360"/>
              </w:tabs>
              <w:autoSpaceDE w:val="0"/>
              <w:autoSpaceDN w:val="0"/>
              <w:adjustRightInd w:val="0"/>
              <w:jc w:val="center"/>
              <w:rPr>
                <w:b/>
                <w:sz w:val="16"/>
                <w:szCs w:val="16"/>
              </w:rPr>
            </w:pPr>
            <w:r w:rsidRPr="00702588">
              <w:rPr>
                <w:b/>
                <w:sz w:val="16"/>
                <w:szCs w:val="16"/>
              </w:rPr>
              <w:t>c)</w:t>
            </w:r>
          </w:p>
        </w:tc>
        <w:tc>
          <w:tcPr>
            <w:tcW w:w="1461" w:type="dxa"/>
            <w:tcBorders>
              <w:top w:val="single" w:sz="4" w:space="0" w:color="auto"/>
              <w:left w:val="single" w:sz="4" w:space="0" w:color="auto"/>
              <w:bottom w:val="single" w:sz="4" w:space="0" w:color="auto"/>
              <w:right w:val="single" w:sz="4" w:space="0" w:color="auto"/>
            </w:tcBorders>
            <w:vAlign w:val="center"/>
          </w:tcPr>
          <w:p w:rsidR="008120B0" w:rsidRPr="00702588" w:rsidRDefault="008120B0" w:rsidP="00702588">
            <w:pPr>
              <w:tabs>
                <w:tab w:val="left" w:pos="0"/>
                <w:tab w:val="left" w:pos="180"/>
                <w:tab w:val="left" w:pos="360"/>
              </w:tabs>
              <w:autoSpaceDE w:val="0"/>
              <w:autoSpaceDN w:val="0"/>
              <w:adjustRightInd w:val="0"/>
              <w:jc w:val="center"/>
              <w:rPr>
                <w:b/>
                <w:sz w:val="16"/>
                <w:szCs w:val="16"/>
              </w:rPr>
            </w:pPr>
            <w:r w:rsidRPr="00702588">
              <w:rPr>
                <w:noProof/>
                <w:sz w:val="16"/>
                <w:szCs w:val="16"/>
                <w:lang w:eastAsia="tr-TR"/>
              </w:rPr>
              <w:drawing>
                <wp:inline distT="0" distB="0" distL="0" distR="0" wp14:anchorId="4CF8B013" wp14:editId="7B87B35F">
                  <wp:extent cx="581025" cy="330963"/>
                  <wp:effectExtent l="0" t="0" r="0" b="0"/>
                  <wp:docPr id="7" name="Resim 7" descr="https://encrypted-tbn1.gstatic.com/images?q=tbn:ANd9GcRq24XqWY5QCFd9fDkmmQaAQkOFZfc_CtF6KOpOoo1PRZpfHcStvleV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1.gstatic.com/images?q=tbn:ANd9GcRq24XqWY5QCFd9fDkmmQaAQkOFZfc_CtF6KOpOoo1PRZpfHcStvleVG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097" cy="343536"/>
                          </a:xfrm>
                          <a:prstGeom prst="rect">
                            <a:avLst/>
                          </a:prstGeom>
                          <a:noFill/>
                          <a:ln>
                            <a:noFill/>
                          </a:ln>
                        </pic:spPr>
                      </pic:pic>
                    </a:graphicData>
                  </a:graphic>
                </wp:inline>
              </w:drawing>
            </w:r>
          </w:p>
        </w:tc>
        <w:tc>
          <w:tcPr>
            <w:tcW w:w="7108" w:type="dxa"/>
            <w:tcBorders>
              <w:top w:val="single" w:sz="4" w:space="0" w:color="auto"/>
              <w:left w:val="single" w:sz="4" w:space="0" w:color="auto"/>
              <w:bottom w:val="single" w:sz="4" w:space="0" w:color="auto"/>
              <w:right w:val="single" w:sz="4" w:space="0" w:color="auto"/>
            </w:tcBorders>
          </w:tcPr>
          <w:p w:rsidR="008120B0" w:rsidRPr="00702588" w:rsidRDefault="00702588" w:rsidP="00702588">
            <w:pPr>
              <w:tabs>
                <w:tab w:val="left" w:pos="0"/>
                <w:tab w:val="left" w:pos="180"/>
                <w:tab w:val="left" w:pos="360"/>
              </w:tabs>
              <w:autoSpaceDE w:val="0"/>
              <w:autoSpaceDN w:val="0"/>
              <w:adjustRightInd w:val="0"/>
              <w:rPr>
                <w:b/>
                <w:sz w:val="16"/>
                <w:szCs w:val="16"/>
              </w:rPr>
            </w:pPr>
            <w:r w:rsidRPr="00702588">
              <w:rPr>
                <w:b/>
                <w:sz w:val="16"/>
                <w:szCs w:val="16"/>
              </w:rPr>
              <w:t>Dirençler, üzerinden geçen akıma zorluk gösteren devre elemanlarıdır. R harfi ile gösterilir. Birimi Ω (</w:t>
            </w:r>
            <w:proofErr w:type="spellStart"/>
            <w:r w:rsidRPr="00702588">
              <w:rPr>
                <w:b/>
                <w:sz w:val="16"/>
                <w:szCs w:val="16"/>
              </w:rPr>
              <w:t>Ohm</w:t>
            </w:r>
            <w:proofErr w:type="spellEnd"/>
            <w:r w:rsidRPr="00702588">
              <w:rPr>
                <w:b/>
                <w:sz w:val="16"/>
                <w:szCs w:val="16"/>
              </w:rPr>
              <w:t>) dur. Sembolü</w:t>
            </w:r>
            <w:r w:rsidRPr="00702588">
              <w:rPr>
                <w:rFonts w:cstheme="minorHAnsi"/>
                <w:sz w:val="16"/>
                <w:szCs w:val="16"/>
              </w:rPr>
              <w:t xml:space="preserve"> </w:t>
            </w:r>
          </w:p>
        </w:tc>
      </w:tr>
    </w:tbl>
    <w:p w:rsidR="00AF0CE5" w:rsidRPr="00702588" w:rsidRDefault="00702588" w:rsidP="00702588">
      <w:pPr>
        <w:rPr>
          <w:sz w:val="16"/>
          <w:szCs w:val="16"/>
        </w:rPr>
      </w:pPr>
      <w:r>
        <w:rPr>
          <w:sz w:val="16"/>
          <w:szCs w:val="16"/>
        </w:rPr>
        <w:t xml:space="preserve">       </w:t>
      </w:r>
      <w:r w:rsidR="004D7EE3" w:rsidRPr="00702588">
        <w:rPr>
          <w:sz w:val="16"/>
          <w:szCs w:val="16"/>
        </w:rPr>
        <w:t>4)</w:t>
      </w:r>
      <w:r w:rsidR="00BC4717" w:rsidRPr="00702588">
        <w:rPr>
          <w:b/>
          <w:sz w:val="16"/>
          <w:szCs w:val="16"/>
        </w:rPr>
        <w:t xml:space="preserve"> </w:t>
      </w:r>
      <w:r w:rsidR="00AF0CE5" w:rsidRPr="00702588">
        <w:rPr>
          <w:noProof/>
          <w:sz w:val="16"/>
          <w:szCs w:val="16"/>
          <w:lang w:eastAsia="tr-TR"/>
        </w:rPr>
        <w:t>1.</w:t>
      </w:r>
      <w:r w:rsidR="00AF0CE5" w:rsidRPr="00702588">
        <w:rPr>
          <w:sz w:val="16"/>
          <w:szCs w:val="16"/>
        </w:rPr>
        <w:t xml:space="preserve">Renk: </w:t>
      </w:r>
      <w:proofErr w:type="gramStart"/>
      <w:r w:rsidR="00AF0CE5" w:rsidRPr="00702588">
        <w:rPr>
          <w:b/>
          <w:sz w:val="16"/>
          <w:szCs w:val="16"/>
        </w:rPr>
        <w:t xml:space="preserve">Sarı  </w:t>
      </w:r>
      <w:r w:rsidR="00AF0CE5" w:rsidRPr="00702588">
        <w:rPr>
          <w:sz w:val="16"/>
          <w:szCs w:val="16"/>
        </w:rPr>
        <w:t xml:space="preserve">    2</w:t>
      </w:r>
      <w:proofErr w:type="gramEnd"/>
      <w:r w:rsidR="00AF0CE5" w:rsidRPr="00702588">
        <w:rPr>
          <w:sz w:val="16"/>
          <w:szCs w:val="16"/>
        </w:rPr>
        <w:t xml:space="preserve">.Renk: </w:t>
      </w:r>
      <w:r w:rsidR="00AF0CE5" w:rsidRPr="00702588">
        <w:rPr>
          <w:b/>
          <w:sz w:val="16"/>
          <w:szCs w:val="16"/>
        </w:rPr>
        <w:t>Kırmızı</w:t>
      </w:r>
      <w:r w:rsidR="00AF0CE5" w:rsidRPr="00702588">
        <w:rPr>
          <w:sz w:val="16"/>
          <w:szCs w:val="16"/>
        </w:rPr>
        <w:t xml:space="preserve">   3.Renk: </w:t>
      </w:r>
      <w:r w:rsidR="00AF0CE5" w:rsidRPr="00702588">
        <w:rPr>
          <w:b/>
          <w:sz w:val="16"/>
          <w:szCs w:val="16"/>
        </w:rPr>
        <w:t xml:space="preserve">Yeşil </w:t>
      </w:r>
      <w:r w:rsidR="00AF0CE5" w:rsidRPr="00702588">
        <w:rPr>
          <w:sz w:val="16"/>
          <w:szCs w:val="16"/>
        </w:rPr>
        <w:t xml:space="preserve">      4.Renk: </w:t>
      </w:r>
      <w:r w:rsidR="00AF0CE5" w:rsidRPr="00702588">
        <w:rPr>
          <w:b/>
          <w:sz w:val="16"/>
          <w:szCs w:val="16"/>
        </w:rPr>
        <w:t>Kahverengi</w:t>
      </w:r>
      <w:r>
        <w:rPr>
          <w:b/>
          <w:sz w:val="16"/>
          <w:szCs w:val="16"/>
        </w:rPr>
        <w:t xml:space="preserve"> </w:t>
      </w:r>
      <w:r w:rsidR="008120B0" w:rsidRPr="00702588">
        <w:rPr>
          <w:sz w:val="16"/>
          <w:szCs w:val="16"/>
        </w:rPr>
        <w:t>Olan direncin değerini bulunuz.</w:t>
      </w:r>
      <w:r w:rsidR="00495CD8" w:rsidRPr="00702588">
        <w:rPr>
          <w:b/>
          <w:sz w:val="16"/>
          <w:szCs w:val="16"/>
        </w:rPr>
        <w:t xml:space="preserve"> (10p)</w:t>
      </w:r>
    </w:p>
    <w:p w:rsidR="00702588" w:rsidRPr="00702588" w:rsidRDefault="008120B0" w:rsidP="00702588">
      <w:pPr>
        <w:rPr>
          <w:rFonts w:cstheme="minorHAnsi"/>
          <w:b/>
          <w:sz w:val="16"/>
          <w:szCs w:val="16"/>
        </w:rPr>
      </w:pPr>
      <w:r w:rsidRPr="00702588">
        <w:rPr>
          <w:sz w:val="16"/>
          <w:szCs w:val="16"/>
        </w:rPr>
        <w:t xml:space="preserve">                           </w:t>
      </w:r>
      <w:r w:rsidR="00702588" w:rsidRPr="00702588">
        <w:rPr>
          <w:b/>
          <w:sz w:val="16"/>
          <w:szCs w:val="16"/>
        </w:rPr>
        <w:t>Cevap: 42x10</w:t>
      </w:r>
      <w:r w:rsidR="00702588" w:rsidRPr="00702588">
        <w:rPr>
          <w:b/>
          <w:sz w:val="16"/>
          <w:szCs w:val="16"/>
          <w:vertAlign w:val="superscript"/>
        </w:rPr>
        <w:t xml:space="preserve">5 </w:t>
      </w:r>
      <w:r w:rsidR="00702588" w:rsidRPr="00702588">
        <w:rPr>
          <w:b/>
          <w:sz w:val="16"/>
          <w:szCs w:val="16"/>
        </w:rPr>
        <w:t>=  42x100000 = 4.200.000</w:t>
      </w:r>
      <w:r w:rsidR="00702588" w:rsidRPr="00702588">
        <w:rPr>
          <w:rFonts w:cs="Calibri"/>
          <w:sz w:val="16"/>
          <w:szCs w:val="16"/>
        </w:rPr>
        <w:t xml:space="preserve">Ω </w:t>
      </w:r>
      <w:r w:rsidR="00702588" w:rsidRPr="00702588">
        <w:rPr>
          <w:rFonts w:cstheme="minorHAnsi"/>
          <w:b/>
          <w:sz w:val="16"/>
          <w:szCs w:val="16"/>
        </w:rPr>
        <w:t>= 4,2 M</w:t>
      </w:r>
      <w:r w:rsidR="00702588" w:rsidRPr="00702588">
        <w:rPr>
          <w:rFonts w:cs="Calibri"/>
          <w:sz w:val="16"/>
          <w:szCs w:val="16"/>
        </w:rPr>
        <w:t xml:space="preserve">Ω      </w:t>
      </w:r>
      <w:r w:rsidR="00702588" w:rsidRPr="00702588">
        <w:rPr>
          <w:rFonts w:cstheme="minorHAnsi"/>
          <w:b/>
          <w:sz w:val="16"/>
          <w:szCs w:val="16"/>
        </w:rPr>
        <w:t>(Hata payı: %1)</w:t>
      </w:r>
    </w:p>
    <w:p w:rsidR="00BC4717" w:rsidRPr="00702588" w:rsidRDefault="00AF0CE5" w:rsidP="00702588">
      <w:pPr>
        <w:ind w:firstLine="708"/>
        <w:rPr>
          <w:sz w:val="16"/>
          <w:szCs w:val="16"/>
        </w:rPr>
      </w:pPr>
      <w:r w:rsidRPr="00702588">
        <w:rPr>
          <w:sz w:val="16"/>
          <w:szCs w:val="16"/>
        </w:rPr>
        <w:t>5)</w:t>
      </w:r>
      <w:r w:rsidR="00BC4717" w:rsidRPr="00702588">
        <w:rPr>
          <w:sz w:val="16"/>
          <w:szCs w:val="16"/>
        </w:rPr>
        <w:t xml:space="preserve"> Aşağıda değeri verilen direncin renklerini bulunuz.</w:t>
      </w:r>
      <w:r w:rsidR="00BC4717" w:rsidRPr="00702588">
        <w:rPr>
          <w:b/>
          <w:sz w:val="16"/>
          <w:szCs w:val="16"/>
        </w:rPr>
        <w:t xml:space="preserve"> (10p)</w:t>
      </w:r>
    </w:p>
    <w:p w:rsidR="00BC4717" w:rsidRPr="00702588" w:rsidRDefault="00BC4717" w:rsidP="00BC4717">
      <w:pPr>
        <w:ind w:firstLine="708"/>
        <w:rPr>
          <w:rFonts w:cs="Calibri"/>
          <w:sz w:val="16"/>
          <w:szCs w:val="16"/>
        </w:rPr>
      </w:pPr>
      <w:r w:rsidRPr="00702588">
        <w:rPr>
          <w:sz w:val="16"/>
          <w:szCs w:val="16"/>
        </w:rPr>
        <w:t xml:space="preserve">2300 </w:t>
      </w:r>
      <w:r w:rsidRPr="00702588">
        <w:rPr>
          <w:rFonts w:cs="Calibri"/>
          <w:sz w:val="16"/>
          <w:szCs w:val="16"/>
        </w:rPr>
        <w:t xml:space="preserve">Ω =   </w:t>
      </w:r>
      <w:r w:rsidR="00702588" w:rsidRPr="00702588">
        <w:rPr>
          <w:rFonts w:cstheme="minorHAnsi"/>
          <w:b/>
          <w:sz w:val="16"/>
          <w:szCs w:val="16"/>
        </w:rPr>
        <w:t xml:space="preserve">Kırmızı, Turuncu, Kırmızı, </w:t>
      </w:r>
      <w:r w:rsidR="00702588" w:rsidRPr="00702588">
        <w:rPr>
          <w:rFonts w:cstheme="minorHAnsi"/>
          <w:b/>
          <w:sz w:val="16"/>
          <w:szCs w:val="16"/>
        </w:rPr>
        <w:t>Altın</w:t>
      </w:r>
      <w:r w:rsidRPr="00702588">
        <w:rPr>
          <w:rFonts w:cs="Calibri"/>
          <w:sz w:val="16"/>
          <w:szCs w:val="16"/>
        </w:rPr>
        <w:t xml:space="preserve">              </w:t>
      </w:r>
      <w:r w:rsidRPr="00702588">
        <w:rPr>
          <w:sz w:val="16"/>
          <w:szCs w:val="16"/>
        </w:rPr>
        <w:t>(Hata payı:%5)</w:t>
      </w:r>
    </w:p>
    <w:p w:rsidR="00BC4717" w:rsidRPr="00702588" w:rsidRDefault="00BC4717" w:rsidP="00BC4717">
      <w:pPr>
        <w:rPr>
          <w:sz w:val="16"/>
          <w:szCs w:val="16"/>
        </w:rPr>
      </w:pPr>
    </w:p>
    <w:p w:rsidR="00BC4717" w:rsidRPr="00702588" w:rsidRDefault="00BC4717" w:rsidP="00BC4717">
      <w:pPr>
        <w:ind w:left="708"/>
        <w:rPr>
          <w:b/>
          <w:sz w:val="16"/>
          <w:szCs w:val="16"/>
        </w:rPr>
      </w:pPr>
      <w:r w:rsidRPr="00702588">
        <w:rPr>
          <w:sz w:val="16"/>
          <w:szCs w:val="16"/>
        </w:rPr>
        <w:t xml:space="preserve">6) 220 V gerilimle çalışan bir ütü 16 </w:t>
      </w:r>
      <w:proofErr w:type="spellStart"/>
      <w:r w:rsidRPr="00702588">
        <w:rPr>
          <w:sz w:val="16"/>
          <w:szCs w:val="16"/>
        </w:rPr>
        <w:t>Watt’lık</w:t>
      </w:r>
      <w:proofErr w:type="spellEnd"/>
      <w:r w:rsidRPr="00702588">
        <w:rPr>
          <w:sz w:val="16"/>
          <w:szCs w:val="16"/>
        </w:rPr>
        <w:t xml:space="preserve"> güç harcamaktadır. Buna göre ütünün kaç Amper akım çektiğini hesaplayınız.</w:t>
      </w:r>
      <w:r w:rsidRPr="00702588">
        <w:rPr>
          <w:b/>
          <w:sz w:val="16"/>
          <w:szCs w:val="16"/>
        </w:rPr>
        <w:t xml:space="preserve"> (15p)</w:t>
      </w:r>
    </w:p>
    <w:p w:rsidR="00702588" w:rsidRPr="00702588" w:rsidRDefault="00702588" w:rsidP="00702588">
      <w:pPr>
        <w:spacing w:after="0" w:line="240" w:lineRule="auto"/>
        <w:ind w:left="1080"/>
        <w:rPr>
          <w:rFonts w:cs="TimesNewRomanPSMT"/>
          <w:b/>
          <w:sz w:val="16"/>
          <w:szCs w:val="16"/>
        </w:rPr>
      </w:pPr>
      <w:r w:rsidRPr="00702588">
        <w:rPr>
          <w:rFonts w:cs="TimesNewRomanPSMT"/>
          <w:b/>
          <w:sz w:val="16"/>
          <w:szCs w:val="16"/>
        </w:rPr>
        <w:t xml:space="preserve">P=16 </w:t>
      </w:r>
      <w:proofErr w:type="spellStart"/>
      <w:r w:rsidRPr="00702588">
        <w:rPr>
          <w:rFonts w:cs="TimesNewRomanPSMT"/>
          <w:b/>
          <w:sz w:val="16"/>
          <w:szCs w:val="16"/>
        </w:rPr>
        <w:t>Watt</w:t>
      </w:r>
      <w:proofErr w:type="spellEnd"/>
      <w:r>
        <w:rPr>
          <w:rFonts w:cs="TimesNewRomanPSMT"/>
          <w:b/>
          <w:sz w:val="16"/>
          <w:szCs w:val="16"/>
        </w:rPr>
        <w:t>,</w:t>
      </w:r>
      <w:r w:rsidRPr="00702588">
        <w:rPr>
          <w:rFonts w:cs="TimesNewRomanPSMT"/>
          <w:b/>
          <w:sz w:val="16"/>
          <w:szCs w:val="16"/>
        </w:rPr>
        <w:t xml:space="preserve"> V=220 V</w:t>
      </w:r>
      <w:r>
        <w:rPr>
          <w:rFonts w:cs="TimesNewRomanPSMT"/>
          <w:b/>
          <w:sz w:val="16"/>
          <w:szCs w:val="16"/>
        </w:rPr>
        <w:t>,</w:t>
      </w:r>
      <w:r w:rsidRPr="00702588">
        <w:rPr>
          <w:rFonts w:cs="TimesNewRomanPSMT"/>
          <w:b/>
          <w:sz w:val="16"/>
          <w:szCs w:val="16"/>
        </w:rPr>
        <w:t xml:space="preserve"> I=?  </w:t>
      </w:r>
    </w:p>
    <w:p w:rsidR="00702588" w:rsidRPr="00702588" w:rsidRDefault="00702588" w:rsidP="00702588">
      <w:pPr>
        <w:ind w:left="1080"/>
        <w:rPr>
          <w:rFonts w:cs="TimesNewRomanPSMT"/>
          <w:b/>
          <w:sz w:val="16"/>
          <w:szCs w:val="16"/>
        </w:rPr>
      </w:pPr>
      <w:r w:rsidRPr="00702588">
        <w:rPr>
          <w:rFonts w:cs="TimesNewRomanPSMT"/>
          <w:b/>
          <w:sz w:val="16"/>
          <w:szCs w:val="16"/>
        </w:rPr>
        <w:t xml:space="preserve">P=V. I </w:t>
      </w:r>
      <w:r w:rsidRPr="00702588">
        <w:rPr>
          <w:rFonts w:cs="TimesNewRomanPSMT"/>
          <w:b/>
          <w:sz w:val="16"/>
          <w:szCs w:val="16"/>
        </w:rPr>
        <w:sym w:font="Wingdings" w:char="F0E8"/>
      </w:r>
      <w:r w:rsidRPr="00702588">
        <w:rPr>
          <w:rFonts w:cs="TimesNewRomanPSMT"/>
          <w:b/>
          <w:sz w:val="16"/>
          <w:szCs w:val="16"/>
        </w:rPr>
        <w:t xml:space="preserve">  I=P/</w:t>
      </w:r>
      <w:r w:rsidRPr="00702588">
        <w:rPr>
          <w:rFonts w:cs="TimesNewRomanPSMT"/>
          <w:b/>
          <w:sz w:val="16"/>
          <w:szCs w:val="16"/>
        </w:rPr>
        <w:t>V ise</w:t>
      </w:r>
      <w:r>
        <w:rPr>
          <w:rFonts w:cs="TimesNewRomanPSMT"/>
          <w:b/>
          <w:sz w:val="16"/>
          <w:szCs w:val="16"/>
        </w:rPr>
        <w:t xml:space="preserve"> </w:t>
      </w:r>
      <w:r w:rsidRPr="00702588">
        <w:rPr>
          <w:rFonts w:cs="TimesNewRomanPSMT"/>
          <w:b/>
          <w:sz w:val="16"/>
          <w:szCs w:val="16"/>
        </w:rPr>
        <w:t>I=16/</w:t>
      </w:r>
      <w:r w:rsidRPr="00702588">
        <w:rPr>
          <w:rFonts w:cs="TimesNewRomanPSMT"/>
          <w:b/>
          <w:sz w:val="16"/>
          <w:szCs w:val="16"/>
        </w:rPr>
        <w:t xml:space="preserve">220 </w:t>
      </w:r>
      <w:r w:rsidRPr="00702588">
        <w:rPr>
          <w:rFonts w:cs="TimesNewRomanPSMT"/>
          <w:b/>
          <w:sz w:val="16"/>
          <w:szCs w:val="16"/>
          <w:u w:val="single"/>
        </w:rPr>
        <w:t>I</w:t>
      </w:r>
      <w:r w:rsidRPr="00702588">
        <w:rPr>
          <w:rFonts w:cs="TimesNewRomanPSMT"/>
          <w:b/>
          <w:sz w:val="16"/>
          <w:szCs w:val="16"/>
          <w:u w:val="single"/>
        </w:rPr>
        <w:t>=0.072 Ampe</w:t>
      </w:r>
      <w:bookmarkStart w:id="0" w:name="_GoBack"/>
      <w:bookmarkEnd w:id="0"/>
      <w:r w:rsidRPr="00702588">
        <w:rPr>
          <w:rFonts w:cs="TimesNewRomanPSMT"/>
          <w:b/>
          <w:sz w:val="16"/>
          <w:szCs w:val="16"/>
          <w:u w:val="single"/>
        </w:rPr>
        <w:t>r</w:t>
      </w:r>
    </w:p>
    <w:p w:rsidR="008120B0" w:rsidRPr="00702588" w:rsidRDefault="008120B0" w:rsidP="008120B0">
      <w:pPr>
        <w:autoSpaceDE w:val="0"/>
        <w:autoSpaceDN w:val="0"/>
        <w:adjustRightInd w:val="0"/>
        <w:spacing w:after="0" w:line="240" w:lineRule="auto"/>
        <w:ind w:left="720"/>
        <w:rPr>
          <w:b/>
          <w:sz w:val="16"/>
          <w:szCs w:val="16"/>
        </w:rPr>
      </w:pPr>
      <w:r w:rsidRPr="00702588">
        <w:rPr>
          <w:sz w:val="16"/>
          <w:szCs w:val="16"/>
        </w:rPr>
        <w:t xml:space="preserve">7) Gücü 2000 W olan bir elektrik süpürgesi 90 dakika çalışmıştır. Yapılan işi bulunuz. </w:t>
      </w:r>
      <w:r w:rsidRPr="00702588">
        <w:rPr>
          <w:b/>
          <w:sz w:val="16"/>
          <w:szCs w:val="16"/>
        </w:rPr>
        <w:t>(15 P)</w:t>
      </w:r>
    </w:p>
    <w:p w:rsidR="00702588" w:rsidRPr="00702588" w:rsidRDefault="00702588" w:rsidP="00702588">
      <w:pPr>
        <w:spacing w:after="0" w:line="240" w:lineRule="auto"/>
        <w:ind w:left="1080"/>
        <w:rPr>
          <w:rFonts w:cs="TimesNewRomanPSMT"/>
          <w:b/>
          <w:sz w:val="16"/>
          <w:szCs w:val="16"/>
        </w:rPr>
      </w:pPr>
      <w:r w:rsidRPr="00702588">
        <w:rPr>
          <w:rFonts w:cs="TimesNewRomanPSMT"/>
          <w:b/>
          <w:sz w:val="16"/>
          <w:szCs w:val="16"/>
        </w:rPr>
        <w:t xml:space="preserve">P=2000 </w:t>
      </w:r>
      <w:proofErr w:type="spellStart"/>
      <w:r w:rsidRPr="00702588">
        <w:rPr>
          <w:rFonts w:cs="TimesNewRomanPSMT"/>
          <w:b/>
          <w:sz w:val="16"/>
          <w:szCs w:val="16"/>
        </w:rPr>
        <w:t>Watt</w:t>
      </w:r>
      <w:proofErr w:type="spellEnd"/>
      <w:r w:rsidRPr="00702588">
        <w:rPr>
          <w:rFonts w:cs="TimesNewRomanPSMT"/>
          <w:b/>
          <w:sz w:val="16"/>
          <w:szCs w:val="16"/>
        </w:rPr>
        <w:t xml:space="preserve">=2 kW=90 </w:t>
      </w:r>
      <w:proofErr w:type="spellStart"/>
      <w:r w:rsidRPr="00702588">
        <w:rPr>
          <w:rFonts w:cs="TimesNewRomanPSMT"/>
          <w:b/>
          <w:sz w:val="16"/>
          <w:szCs w:val="16"/>
        </w:rPr>
        <w:t>dk</w:t>
      </w:r>
      <w:proofErr w:type="spellEnd"/>
      <w:r w:rsidRPr="00702588">
        <w:rPr>
          <w:rFonts w:cs="TimesNewRomanPSMT"/>
          <w:b/>
          <w:sz w:val="16"/>
          <w:szCs w:val="16"/>
        </w:rPr>
        <w:t>=1,5 saat W=?</w:t>
      </w:r>
    </w:p>
    <w:p w:rsidR="00702588" w:rsidRPr="00702588" w:rsidRDefault="00702588" w:rsidP="00702588">
      <w:pPr>
        <w:ind w:left="1080"/>
        <w:rPr>
          <w:rFonts w:cs="TimesNewRomanPSMT"/>
          <w:b/>
          <w:sz w:val="16"/>
          <w:szCs w:val="16"/>
        </w:rPr>
      </w:pPr>
      <w:r w:rsidRPr="00702588">
        <w:rPr>
          <w:rFonts w:cs="TimesNewRomanPSMT"/>
          <w:b/>
          <w:sz w:val="16"/>
          <w:szCs w:val="16"/>
        </w:rPr>
        <w:t xml:space="preserve">W=P. </w:t>
      </w:r>
      <w:proofErr w:type="gramStart"/>
      <w:r w:rsidRPr="00702588">
        <w:rPr>
          <w:rFonts w:cs="TimesNewRomanPSMT"/>
          <w:b/>
          <w:sz w:val="16"/>
          <w:szCs w:val="16"/>
        </w:rPr>
        <w:t>t  W</w:t>
      </w:r>
      <w:proofErr w:type="gramEnd"/>
      <w:r w:rsidRPr="00702588">
        <w:rPr>
          <w:rFonts w:cs="TimesNewRomanPSMT"/>
          <w:b/>
          <w:sz w:val="16"/>
          <w:szCs w:val="16"/>
        </w:rPr>
        <w:t xml:space="preserve">=2.1,5=3 </w:t>
      </w:r>
      <w:proofErr w:type="spellStart"/>
      <w:r w:rsidRPr="00702588">
        <w:rPr>
          <w:rFonts w:cs="TimesNewRomanPSMT"/>
          <w:b/>
          <w:sz w:val="16"/>
          <w:szCs w:val="16"/>
        </w:rPr>
        <w:t>kWh</w:t>
      </w:r>
      <w:proofErr w:type="spellEnd"/>
    </w:p>
    <w:p w:rsidR="00BC4717" w:rsidRPr="00702588" w:rsidRDefault="008120B0" w:rsidP="00BC4717">
      <w:pPr>
        <w:ind w:left="708"/>
        <w:rPr>
          <w:sz w:val="16"/>
          <w:szCs w:val="16"/>
        </w:rPr>
      </w:pPr>
      <w:r w:rsidRPr="00702588">
        <w:rPr>
          <w:sz w:val="16"/>
          <w:szCs w:val="16"/>
        </w:rPr>
        <w:t>8</w:t>
      </w:r>
      <w:r w:rsidR="00BC4717" w:rsidRPr="00702588">
        <w:rPr>
          <w:sz w:val="16"/>
          <w:szCs w:val="16"/>
        </w:rPr>
        <w:t>)</w:t>
      </w:r>
      <w:r w:rsidR="00BC4717" w:rsidRPr="00702588">
        <w:rPr>
          <w:b/>
          <w:noProof/>
          <w:sz w:val="16"/>
          <w:szCs w:val="16"/>
          <w:lang w:eastAsia="tr-TR"/>
        </w:rPr>
        <w:t xml:space="preserve"> </w:t>
      </w:r>
      <w:r w:rsidR="00BC4717" w:rsidRPr="00702588">
        <w:rPr>
          <w:sz w:val="16"/>
          <w:szCs w:val="16"/>
        </w:rPr>
        <w:t xml:space="preserve">Aşağıdaki şekilde verilen değerler yardımı ile kaynaktan çekilen akım kaç </w:t>
      </w:r>
      <w:proofErr w:type="spellStart"/>
      <w:r w:rsidR="00BC4717" w:rsidRPr="00702588">
        <w:rPr>
          <w:sz w:val="16"/>
          <w:szCs w:val="16"/>
        </w:rPr>
        <w:t>mA’dir</w:t>
      </w:r>
      <w:proofErr w:type="spellEnd"/>
      <w:r w:rsidR="00BC4717" w:rsidRPr="00702588">
        <w:rPr>
          <w:sz w:val="16"/>
          <w:szCs w:val="16"/>
        </w:rPr>
        <w:t>?</w:t>
      </w:r>
      <w:r w:rsidR="00BC4717" w:rsidRPr="00702588">
        <w:rPr>
          <w:b/>
          <w:sz w:val="16"/>
          <w:szCs w:val="16"/>
        </w:rPr>
        <w:t xml:space="preserve"> (15p)</w:t>
      </w:r>
    </w:p>
    <w:p w:rsidR="00702588" w:rsidRPr="00702588" w:rsidRDefault="00702588" w:rsidP="00702588">
      <w:pPr>
        <w:pStyle w:val="AralkYok"/>
        <w:rPr>
          <w:b/>
          <w:sz w:val="16"/>
          <w:szCs w:val="16"/>
          <w:lang w:eastAsia="tr-TR"/>
        </w:rPr>
      </w:pPr>
      <w:r>
        <w:rPr>
          <w:b/>
          <w:sz w:val="16"/>
          <w:szCs w:val="16"/>
          <w:lang w:eastAsia="tr-TR"/>
        </w:rPr>
        <w:t xml:space="preserve">R= 30 </w:t>
      </w:r>
      <w:proofErr w:type="spellStart"/>
      <w:r>
        <w:rPr>
          <w:b/>
          <w:sz w:val="16"/>
          <w:szCs w:val="16"/>
          <w:lang w:eastAsia="tr-TR"/>
        </w:rPr>
        <w:t>kΩ</w:t>
      </w:r>
      <w:proofErr w:type="spellEnd"/>
      <w:r>
        <w:rPr>
          <w:b/>
          <w:sz w:val="16"/>
          <w:szCs w:val="16"/>
          <w:lang w:eastAsia="tr-TR"/>
        </w:rPr>
        <w:t xml:space="preserve"> = </w:t>
      </w:r>
      <w:proofErr w:type="gramStart"/>
      <w:r>
        <w:rPr>
          <w:b/>
          <w:sz w:val="16"/>
          <w:szCs w:val="16"/>
          <w:lang w:eastAsia="tr-TR"/>
        </w:rPr>
        <w:t>30.1000</w:t>
      </w:r>
      <w:proofErr w:type="gramEnd"/>
      <w:r w:rsidRPr="00702588">
        <w:rPr>
          <w:b/>
          <w:sz w:val="16"/>
          <w:szCs w:val="16"/>
          <w:lang w:eastAsia="tr-TR"/>
        </w:rPr>
        <w:t>=30.000 Ω</w:t>
      </w:r>
    </w:p>
    <w:p w:rsidR="00702588" w:rsidRPr="00702588" w:rsidRDefault="00702588" w:rsidP="00702588">
      <w:pPr>
        <w:pStyle w:val="AralkYok"/>
        <w:rPr>
          <w:b/>
          <w:sz w:val="16"/>
          <w:szCs w:val="16"/>
          <w:lang w:eastAsia="tr-TR"/>
        </w:rPr>
      </w:pPr>
      <w:r w:rsidRPr="00702588">
        <w:rPr>
          <w:b/>
          <w:sz w:val="16"/>
          <w:szCs w:val="16"/>
          <w:lang w:eastAsia="tr-TR"/>
        </w:rPr>
        <w:t>I = U / R = 120 V / 30 KΩ = 120 V / 30000 Ω =0,004 A veya I = 4mA bulunur.</w:t>
      </w:r>
    </w:p>
    <w:p w:rsidR="00702588" w:rsidRPr="00702588" w:rsidRDefault="00BC4717" w:rsidP="00702588">
      <w:pPr>
        <w:rPr>
          <w:noProof/>
          <w:sz w:val="16"/>
          <w:szCs w:val="16"/>
          <w:lang w:eastAsia="tr-TR"/>
        </w:rPr>
      </w:pPr>
      <w:r w:rsidRPr="00702588">
        <w:rPr>
          <w:b/>
          <w:noProof/>
          <w:sz w:val="16"/>
          <w:szCs w:val="16"/>
          <w:lang w:eastAsia="tr-TR"/>
        </w:rPr>
        <w:drawing>
          <wp:anchor distT="0" distB="0" distL="114300" distR="114300" simplePos="0" relativeHeight="251660288" behindDoc="0" locked="0" layoutInCell="1" allowOverlap="1">
            <wp:simplePos x="452438" y="9310688"/>
            <wp:positionH relativeFrom="column">
              <wp:align>left</wp:align>
            </wp:positionH>
            <wp:positionV relativeFrom="paragraph">
              <wp:align>top</wp:align>
            </wp:positionV>
            <wp:extent cx="1657350" cy="770576"/>
            <wp:effectExtent l="0" t="0" r="0" b="0"/>
            <wp:wrapSquare wrapText="bothSides"/>
            <wp:docPr id="3" name="Resim 3" descr="C:\Users\Bildik\Deskto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ldik\Desktop\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350" cy="770576"/>
                    </a:xfrm>
                    <a:prstGeom prst="rect">
                      <a:avLst/>
                    </a:prstGeom>
                    <a:noFill/>
                    <a:ln>
                      <a:noFill/>
                    </a:ln>
                  </pic:spPr>
                </pic:pic>
              </a:graphicData>
            </a:graphic>
          </wp:anchor>
        </w:drawing>
      </w:r>
      <w:r w:rsidR="00702588">
        <w:rPr>
          <w:rFonts w:eastAsia="Times New Roman" w:cstheme="minorHAnsi"/>
          <w:b/>
          <w:sz w:val="16"/>
          <w:szCs w:val="16"/>
          <w:lang w:eastAsia="tr-TR"/>
        </w:rPr>
        <w:br w:type="textWrapping" w:clear="all"/>
      </w:r>
    </w:p>
    <w:sectPr w:rsidR="00702588" w:rsidRPr="00702588" w:rsidSect="00495CD8">
      <w:pgSz w:w="11906" w:h="16838"/>
      <w:pgMar w:top="426" w:right="991"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1B486E"/>
    <w:multiLevelType w:val="hybridMultilevel"/>
    <w:tmpl w:val="F2C030E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742D25FB"/>
    <w:multiLevelType w:val="hybridMultilevel"/>
    <w:tmpl w:val="00DA1E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D615EC"/>
    <w:multiLevelType w:val="hybridMultilevel"/>
    <w:tmpl w:val="A8D47490"/>
    <w:lvl w:ilvl="0" w:tplc="499402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8A3"/>
    <w:rsid w:val="004178A3"/>
    <w:rsid w:val="00495CD8"/>
    <w:rsid w:val="004D7EE3"/>
    <w:rsid w:val="00702588"/>
    <w:rsid w:val="007111A8"/>
    <w:rsid w:val="008120B0"/>
    <w:rsid w:val="00AF0CE5"/>
    <w:rsid w:val="00BC4717"/>
    <w:rsid w:val="00C867BB"/>
    <w:rsid w:val="00D4067C"/>
    <w:rsid w:val="00EB00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A55BC0-360C-4396-B46C-E2FBABAF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17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178A3"/>
    <w:pPr>
      <w:spacing w:after="0" w:line="240" w:lineRule="auto"/>
    </w:pPr>
  </w:style>
  <w:style w:type="paragraph" w:styleId="ListeParagraf">
    <w:name w:val="List Paragraph"/>
    <w:basedOn w:val="Normal"/>
    <w:uiPriority w:val="34"/>
    <w:qFormat/>
    <w:rsid w:val="00EB00DE"/>
    <w:pPr>
      <w:ind w:left="720"/>
      <w:contextualSpacing/>
    </w:pPr>
  </w:style>
  <w:style w:type="paragraph" w:styleId="BalonMetni">
    <w:name w:val="Balloon Text"/>
    <w:basedOn w:val="Normal"/>
    <w:link w:val="BalonMetniChar"/>
    <w:uiPriority w:val="99"/>
    <w:semiHidden/>
    <w:unhideWhenUsed/>
    <w:rsid w:val="00495CD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5C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494</Words>
  <Characters>2819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Sistem</cp:lastModifiedBy>
  <cp:revision>3</cp:revision>
  <cp:lastPrinted>2016-11-01T11:49:00Z</cp:lastPrinted>
  <dcterms:created xsi:type="dcterms:W3CDTF">2016-11-05T08:20:00Z</dcterms:created>
  <dcterms:modified xsi:type="dcterms:W3CDTF">2016-11-05T08:41:00Z</dcterms:modified>
</cp:coreProperties>
</file>